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24C" w:rsidRDefault="00373296" w:rsidP="003E424C">
      <w:pPr>
        <w:spacing w:after="0" w:line="240" w:lineRule="auto"/>
        <w:jc w:val="center"/>
        <w:rPr>
          <w:rFonts w:ascii="Times New Roman" w:hAnsi="Times New Roman"/>
          <w:b/>
          <w:bCs/>
          <w:sz w:val="32"/>
          <w:szCs w:val="32"/>
        </w:rPr>
      </w:pPr>
      <w:r>
        <w:rPr>
          <w:rFonts w:ascii="Times New Roman" w:hAnsi="Times New Roman"/>
          <w:b/>
          <w:bCs/>
          <w:sz w:val="32"/>
          <w:szCs w:val="32"/>
        </w:rPr>
        <w:t>CÁC HOẠT ĐỘNG ĐẠT ĐƯỢC</w:t>
      </w:r>
      <w:r w:rsidR="002B2572" w:rsidRPr="005A084B">
        <w:rPr>
          <w:rFonts w:ascii="Times New Roman" w:hAnsi="Times New Roman"/>
          <w:b/>
          <w:bCs/>
          <w:sz w:val="32"/>
          <w:szCs w:val="32"/>
        </w:rPr>
        <w:t xml:space="preserve"> NĂM HỌC 201</w:t>
      </w:r>
      <w:r w:rsidR="004F30F5" w:rsidRPr="005A084B">
        <w:rPr>
          <w:rFonts w:ascii="Times New Roman" w:hAnsi="Times New Roman"/>
          <w:b/>
          <w:bCs/>
          <w:sz w:val="32"/>
          <w:szCs w:val="32"/>
        </w:rPr>
        <w:t>7</w:t>
      </w:r>
      <w:r w:rsidR="002B2572" w:rsidRPr="005A084B">
        <w:rPr>
          <w:rFonts w:ascii="Times New Roman" w:hAnsi="Times New Roman"/>
          <w:b/>
          <w:bCs/>
          <w:sz w:val="32"/>
          <w:szCs w:val="32"/>
        </w:rPr>
        <w:t>-201</w:t>
      </w:r>
      <w:r w:rsidR="004F30F5" w:rsidRPr="005A084B">
        <w:rPr>
          <w:rFonts w:ascii="Times New Roman" w:hAnsi="Times New Roman"/>
          <w:b/>
          <w:bCs/>
          <w:sz w:val="32"/>
          <w:szCs w:val="32"/>
        </w:rPr>
        <w:t>8</w:t>
      </w:r>
    </w:p>
    <w:p w:rsidR="00707446" w:rsidRPr="005A084B" w:rsidRDefault="00707446" w:rsidP="003E424C">
      <w:pPr>
        <w:spacing w:after="0" w:line="240" w:lineRule="auto"/>
        <w:jc w:val="center"/>
        <w:rPr>
          <w:rFonts w:ascii="Times New Roman" w:hAnsi="Times New Roman"/>
          <w:b/>
          <w:bCs/>
          <w:sz w:val="32"/>
          <w:szCs w:val="32"/>
        </w:rPr>
      </w:pPr>
      <w:r>
        <w:rPr>
          <w:rFonts w:ascii="Times New Roman" w:hAnsi="Times New Roman"/>
          <w:b/>
          <w:bCs/>
          <w:sz w:val="32"/>
          <w:szCs w:val="32"/>
        </w:rPr>
        <w:t>(Báo cáo cho đoàn Hội đồng Nhân dân giám sát thực thi Pháp luật trong giáo dục nghề nghiệp ngày 24/5/2018)</w:t>
      </w:r>
    </w:p>
    <w:p w:rsidR="00B014A8" w:rsidRDefault="00B014A8" w:rsidP="004400BA">
      <w:pPr>
        <w:spacing w:after="0" w:line="240" w:lineRule="auto"/>
        <w:rPr>
          <w:rFonts w:ascii="Times New Roman" w:hAnsi="Times New Roman"/>
          <w:b/>
          <w:color w:val="1F1F1F"/>
          <w:sz w:val="26"/>
          <w:szCs w:val="26"/>
        </w:rPr>
      </w:pPr>
    </w:p>
    <w:p w:rsidR="00925269" w:rsidRDefault="00925269" w:rsidP="00707446">
      <w:pPr>
        <w:spacing w:after="0" w:line="240" w:lineRule="auto"/>
        <w:ind w:left="720"/>
        <w:rPr>
          <w:rFonts w:ascii="Times New Roman" w:hAnsi="Times New Roman"/>
          <w:sz w:val="26"/>
          <w:szCs w:val="26"/>
        </w:rPr>
      </w:pPr>
    </w:p>
    <w:p w:rsidR="00C92A37" w:rsidRPr="00C92A37" w:rsidRDefault="00C92A37" w:rsidP="00C92A37">
      <w:pPr>
        <w:pStyle w:val="ListParagraph"/>
        <w:numPr>
          <w:ilvl w:val="0"/>
          <w:numId w:val="25"/>
        </w:numPr>
        <w:spacing w:after="0" w:line="240" w:lineRule="auto"/>
        <w:jc w:val="both"/>
        <w:rPr>
          <w:rFonts w:ascii="Times New Roman" w:eastAsia="Times New Roman" w:hAnsi="Times New Roman"/>
          <w:sz w:val="26"/>
          <w:szCs w:val="26"/>
        </w:rPr>
      </w:pPr>
      <w:r w:rsidRPr="00C92A37">
        <w:rPr>
          <w:rFonts w:ascii="Times New Roman" w:eastAsia="Times New Roman" w:hAnsi="Times New Roman"/>
          <w:sz w:val="26"/>
          <w:szCs w:val="26"/>
        </w:rPr>
        <w:t>Chương trình đào tạo nghề Thợ điện xanh:</w:t>
      </w:r>
    </w:p>
    <w:p w:rsidR="00707446" w:rsidRDefault="00925269" w:rsidP="00C92A37">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N</w:t>
      </w:r>
      <w:r w:rsidRPr="00707446">
        <w:rPr>
          <w:rFonts w:ascii="Times New Roman" w:eastAsia="Times New Roman" w:hAnsi="Times New Roman"/>
          <w:sz w:val="26"/>
          <w:szCs w:val="26"/>
        </w:rPr>
        <w:t>gày 22 tháng 09 năm 2016 của Ủy ban Nhân dân Thành phố Hồ Chí Minh</w:t>
      </w:r>
      <w:r w:rsidRPr="00707446">
        <w:rPr>
          <w:rFonts w:ascii="Times New Roman" w:eastAsia="Times New Roman" w:hAnsi="Times New Roman"/>
          <w:sz w:val="26"/>
          <w:szCs w:val="26"/>
        </w:rPr>
        <w:t xml:space="preserve"> </w:t>
      </w:r>
      <w:r>
        <w:rPr>
          <w:rFonts w:ascii="Times New Roman" w:eastAsia="Times New Roman" w:hAnsi="Times New Roman"/>
          <w:sz w:val="26"/>
          <w:szCs w:val="26"/>
        </w:rPr>
        <w:t xml:space="preserve">phê duyệt khoản viện trợ phi </w:t>
      </w:r>
      <w:r w:rsidR="005660FC" w:rsidRPr="00707446">
        <w:rPr>
          <w:rFonts w:ascii="Times New Roman" w:eastAsia="Times New Roman" w:hAnsi="Times New Roman"/>
          <w:sz w:val="26"/>
          <w:szCs w:val="26"/>
        </w:rPr>
        <w:t xml:space="preserve">dự án </w:t>
      </w:r>
      <w:r>
        <w:rPr>
          <w:rFonts w:ascii="Times New Roman" w:eastAsia="Times New Roman" w:hAnsi="Times New Roman"/>
          <w:sz w:val="26"/>
          <w:szCs w:val="26"/>
        </w:rPr>
        <w:t xml:space="preserve">do </w:t>
      </w:r>
      <w:r w:rsidR="005660FC" w:rsidRPr="00707446">
        <w:rPr>
          <w:rFonts w:ascii="Times New Roman" w:eastAsia="Times New Roman" w:hAnsi="Times New Roman"/>
          <w:sz w:val="26"/>
          <w:szCs w:val="26"/>
        </w:rPr>
        <w:t>tổ chức Assist</w:t>
      </w:r>
      <w:r>
        <w:rPr>
          <w:rFonts w:ascii="Times New Roman" w:eastAsia="Times New Roman" w:hAnsi="Times New Roman"/>
          <w:sz w:val="26"/>
          <w:szCs w:val="26"/>
        </w:rPr>
        <w:t>, Philippines</w:t>
      </w:r>
      <w:r w:rsidR="005660FC" w:rsidRPr="00707446">
        <w:rPr>
          <w:rFonts w:ascii="Times New Roman" w:eastAsia="Times New Roman" w:hAnsi="Times New Roman"/>
          <w:sz w:val="26"/>
          <w:szCs w:val="26"/>
        </w:rPr>
        <w:t xml:space="preserve"> tài trợ về đào tạo nghề Điện với tổng giá trị là 9 tỷ 800 triệu đồng theo quyết định số 4959/QĐ-UBND</w:t>
      </w:r>
      <w:r w:rsidR="00707446" w:rsidRPr="00707446">
        <w:rPr>
          <w:rFonts w:ascii="Times New Roman" w:eastAsia="Times New Roman" w:hAnsi="Times New Roman"/>
          <w:sz w:val="26"/>
          <w:szCs w:val="26"/>
        </w:rPr>
        <w:t>.</w:t>
      </w:r>
    </w:p>
    <w:p w:rsidR="00925269" w:rsidRDefault="00925269" w:rsidP="00C92A37">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 xml:space="preserve">Cho nên nay chương trình đã khánh thành phòng thực hàng thiết bị điện </w:t>
      </w:r>
      <w:r w:rsidR="00C92A37">
        <w:rPr>
          <w:rFonts w:ascii="Times New Roman" w:eastAsia="Times New Roman" w:hAnsi="Times New Roman"/>
          <w:sz w:val="26"/>
          <w:szCs w:val="26"/>
        </w:rPr>
        <w:t xml:space="preserve">với </w:t>
      </w:r>
      <w:r>
        <w:rPr>
          <w:rFonts w:ascii="Times New Roman" w:eastAsia="Times New Roman" w:hAnsi="Times New Roman"/>
          <w:sz w:val="26"/>
          <w:szCs w:val="26"/>
        </w:rPr>
        <w:t xml:space="preserve">các trang thiết bị có tổng trị giá là 1.513.509.600 đồng và đào tạo miễn phí cho 102 học viên khó khăn về </w:t>
      </w:r>
      <w:r w:rsidR="00C92A37">
        <w:rPr>
          <w:rFonts w:ascii="Times New Roman" w:eastAsia="Times New Roman" w:hAnsi="Times New Roman"/>
          <w:sz w:val="26"/>
          <w:szCs w:val="26"/>
        </w:rPr>
        <w:t xml:space="preserve">nghề </w:t>
      </w:r>
      <w:r>
        <w:rPr>
          <w:rFonts w:ascii="Times New Roman" w:eastAsia="Times New Roman" w:hAnsi="Times New Roman"/>
          <w:sz w:val="26"/>
          <w:szCs w:val="26"/>
        </w:rPr>
        <w:t>Điện</w:t>
      </w:r>
      <w:r w:rsidR="00C92A37">
        <w:rPr>
          <w:rFonts w:ascii="Times New Roman" w:eastAsia="Times New Roman" w:hAnsi="Times New Roman"/>
          <w:sz w:val="26"/>
          <w:szCs w:val="26"/>
        </w:rPr>
        <w:t>.</w:t>
      </w:r>
      <w:r>
        <w:rPr>
          <w:rFonts w:ascii="Times New Roman" w:eastAsia="Times New Roman" w:hAnsi="Times New Roman"/>
          <w:sz w:val="26"/>
          <w:szCs w:val="26"/>
        </w:rPr>
        <w:t xml:space="preserve"> </w:t>
      </w:r>
    </w:p>
    <w:p w:rsidR="008A36DE" w:rsidRDefault="00925269" w:rsidP="00F873B6">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 xml:space="preserve"> </w:t>
      </w:r>
    </w:p>
    <w:p w:rsidR="00707446" w:rsidRPr="00C92A37" w:rsidRDefault="00707446" w:rsidP="00C92A37">
      <w:pPr>
        <w:pStyle w:val="ListParagraph"/>
        <w:numPr>
          <w:ilvl w:val="0"/>
          <w:numId w:val="25"/>
        </w:numPr>
        <w:spacing w:after="0" w:line="240" w:lineRule="auto"/>
        <w:jc w:val="both"/>
        <w:rPr>
          <w:rFonts w:ascii="Times New Roman" w:eastAsia="Times New Roman" w:hAnsi="Times New Roman"/>
          <w:sz w:val="26"/>
          <w:szCs w:val="26"/>
        </w:rPr>
      </w:pPr>
      <w:r w:rsidRPr="00C92A37">
        <w:rPr>
          <w:rFonts w:ascii="Times New Roman" w:eastAsia="Times New Roman" w:hAnsi="Times New Roman"/>
          <w:sz w:val="26"/>
          <w:szCs w:val="26"/>
        </w:rPr>
        <w:t xml:space="preserve">Dự án </w:t>
      </w:r>
      <w:r w:rsidRPr="00C92A37">
        <w:rPr>
          <w:rFonts w:ascii="Times New Roman" w:eastAsia="Times New Roman" w:hAnsi="Times New Roman"/>
          <w:sz w:val="26"/>
          <w:szCs w:val="26"/>
        </w:rPr>
        <w:t xml:space="preserve">Xây dựng trung tâm đào tạo </w:t>
      </w:r>
      <w:r w:rsidR="00940EF7" w:rsidRPr="00C92A37">
        <w:rPr>
          <w:rFonts w:ascii="Times New Roman" w:eastAsia="Times New Roman" w:hAnsi="Times New Roman"/>
          <w:sz w:val="26"/>
          <w:szCs w:val="26"/>
        </w:rPr>
        <w:t xml:space="preserve">về </w:t>
      </w:r>
      <w:r w:rsidR="00940EF7" w:rsidRPr="00C92A37">
        <w:rPr>
          <w:rFonts w:ascii="Times New Roman" w:eastAsia="Times New Roman" w:hAnsi="Times New Roman"/>
          <w:sz w:val="26"/>
          <w:szCs w:val="26"/>
        </w:rPr>
        <w:t>lĩnh vực thang máy và thang cuốn</w:t>
      </w:r>
      <w:r w:rsidR="00940EF7" w:rsidRPr="00C92A37">
        <w:rPr>
          <w:rFonts w:ascii="Times New Roman" w:eastAsia="Times New Roman" w:hAnsi="Times New Roman"/>
          <w:sz w:val="26"/>
          <w:szCs w:val="26"/>
        </w:rPr>
        <w:t xml:space="preserve"> cho Kỹ thuật viên Cơ điện chuyên nghiệp</w:t>
      </w:r>
    </w:p>
    <w:p w:rsidR="00940EF7" w:rsidRDefault="00707446" w:rsidP="00707446">
      <w:pPr>
        <w:spacing w:after="0" w:line="240" w:lineRule="auto"/>
        <w:ind w:left="720" w:firstLine="720"/>
        <w:jc w:val="both"/>
        <w:rPr>
          <w:rFonts w:ascii="Times New Roman" w:eastAsia="Times New Roman" w:hAnsi="Times New Roman"/>
          <w:sz w:val="26"/>
          <w:szCs w:val="26"/>
        </w:rPr>
      </w:pPr>
      <w:r w:rsidRPr="00F873B6">
        <w:rPr>
          <w:rFonts w:ascii="Times New Roman" w:eastAsia="Times New Roman" w:hAnsi="Times New Roman"/>
          <w:sz w:val="26"/>
          <w:szCs w:val="26"/>
        </w:rPr>
        <w:t xml:space="preserve">Dự án được sự phê duyệt theo quyết định số 2225/QĐ-UBND ngày 09 tháng 5 năm 2017 của Ủy </w:t>
      </w:r>
      <w:r>
        <w:rPr>
          <w:rFonts w:ascii="Times New Roman" w:eastAsia="Times New Roman" w:hAnsi="Times New Roman"/>
          <w:sz w:val="26"/>
          <w:szCs w:val="26"/>
        </w:rPr>
        <w:t>b</w:t>
      </w:r>
      <w:r w:rsidRPr="00F873B6">
        <w:rPr>
          <w:rFonts w:ascii="Times New Roman" w:eastAsia="Times New Roman" w:hAnsi="Times New Roman"/>
          <w:sz w:val="26"/>
          <w:szCs w:val="26"/>
        </w:rPr>
        <w:t xml:space="preserve">an </w:t>
      </w:r>
      <w:r>
        <w:rPr>
          <w:rFonts w:ascii="Times New Roman" w:eastAsia="Times New Roman" w:hAnsi="Times New Roman"/>
          <w:sz w:val="26"/>
          <w:szCs w:val="26"/>
        </w:rPr>
        <w:t>N</w:t>
      </w:r>
      <w:r w:rsidRPr="00F873B6">
        <w:rPr>
          <w:rFonts w:ascii="Times New Roman" w:eastAsia="Times New Roman" w:hAnsi="Times New Roman"/>
          <w:sz w:val="26"/>
          <w:szCs w:val="26"/>
        </w:rPr>
        <w:t>hân dân Thành phố Hồ Chí Minh</w:t>
      </w:r>
      <w:r w:rsidR="00940EF7" w:rsidRPr="00F873B6">
        <w:rPr>
          <w:rFonts w:ascii="Times New Roman" w:eastAsia="Times New Roman" w:hAnsi="Times New Roman"/>
          <w:sz w:val="26"/>
          <w:szCs w:val="26"/>
        </w:rPr>
        <w:t xml:space="preserve"> do </w:t>
      </w:r>
      <w:r w:rsidR="00F54B5C">
        <w:rPr>
          <w:rFonts w:ascii="Times New Roman" w:eastAsia="Times New Roman" w:hAnsi="Times New Roman"/>
          <w:sz w:val="26"/>
          <w:szCs w:val="26"/>
        </w:rPr>
        <w:t>công ty K</w:t>
      </w:r>
      <w:r w:rsidR="00940EF7" w:rsidRPr="00F873B6">
        <w:rPr>
          <w:rFonts w:ascii="Times New Roman" w:eastAsia="Times New Roman" w:hAnsi="Times New Roman"/>
          <w:sz w:val="26"/>
          <w:szCs w:val="26"/>
        </w:rPr>
        <w:t>one</w:t>
      </w:r>
      <w:r w:rsidR="00F54B5C">
        <w:rPr>
          <w:rFonts w:ascii="Times New Roman" w:eastAsia="Times New Roman" w:hAnsi="Times New Roman"/>
          <w:sz w:val="26"/>
          <w:szCs w:val="26"/>
        </w:rPr>
        <w:t xml:space="preserve"> Việt Nam (</w:t>
      </w:r>
      <w:r w:rsidR="00940EF7" w:rsidRPr="00F873B6">
        <w:rPr>
          <w:rFonts w:ascii="Times New Roman" w:eastAsia="Times New Roman" w:hAnsi="Times New Roman"/>
          <w:sz w:val="26"/>
          <w:szCs w:val="26"/>
        </w:rPr>
        <w:t>Phần Lan</w:t>
      </w:r>
      <w:r w:rsidR="00F54B5C">
        <w:rPr>
          <w:rFonts w:ascii="Times New Roman" w:eastAsia="Times New Roman" w:hAnsi="Times New Roman"/>
          <w:sz w:val="26"/>
          <w:szCs w:val="26"/>
        </w:rPr>
        <w:t xml:space="preserve">) </w:t>
      </w:r>
      <w:r w:rsidR="00940EF7">
        <w:rPr>
          <w:rFonts w:ascii="Times New Roman" w:eastAsia="Times New Roman" w:hAnsi="Times New Roman"/>
          <w:sz w:val="26"/>
          <w:szCs w:val="26"/>
        </w:rPr>
        <w:t xml:space="preserve">viện trợ </w:t>
      </w:r>
      <w:r w:rsidR="00F54B5C">
        <w:rPr>
          <w:rFonts w:ascii="Times New Roman" w:eastAsia="Times New Roman" w:hAnsi="Times New Roman"/>
          <w:sz w:val="26"/>
          <w:szCs w:val="26"/>
        </w:rPr>
        <w:t xml:space="preserve">với </w:t>
      </w:r>
      <w:r w:rsidR="00940EF7" w:rsidRPr="00F873B6">
        <w:rPr>
          <w:rFonts w:ascii="Times New Roman" w:eastAsia="Times New Roman" w:hAnsi="Times New Roman"/>
          <w:sz w:val="26"/>
          <w:szCs w:val="26"/>
        </w:rPr>
        <w:t xml:space="preserve">tổng </w:t>
      </w:r>
      <w:r w:rsidR="00F54B5C">
        <w:rPr>
          <w:rFonts w:ascii="Times New Roman" w:eastAsia="Times New Roman" w:hAnsi="Times New Roman"/>
          <w:sz w:val="26"/>
          <w:szCs w:val="26"/>
        </w:rPr>
        <w:t xml:space="preserve">mức đầu tư </w:t>
      </w:r>
      <w:r w:rsidR="00940EF7" w:rsidRPr="00F873B6">
        <w:rPr>
          <w:rFonts w:ascii="Times New Roman" w:eastAsia="Times New Roman" w:hAnsi="Times New Roman"/>
          <w:sz w:val="26"/>
          <w:szCs w:val="26"/>
        </w:rPr>
        <w:t>1</w:t>
      </w:r>
      <w:r w:rsidR="00940EF7">
        <w:rPr>
          <w:rFonts w:ascii="Times New Roman" w:eastAsia="Times New Roman" w:hAnsi="Times New Roman"/>
          <w:sz w:val="26"/>
          <w:szCs w:val="26"/>
        </w:rPr>
        <w:t xml:space="preserve">0.375.100.572 </w:t>
      </w:r>
      <w:r w:rsidR="00940EF7" w:rsidRPr="00F873B6">
        <w:rPr>
          <w:rFonts w:ascii="Times New Roman" w:eastAsia="Times New Roman" w:hAnsi="Times New Roman"/>
          <w:sz w:val="26"/>
          <w:szCs w:val="26"/>
        </w:rPr>
        <w:t xml:space="preserve">đồng. </w:t>
      </w:r>
    </w:p>
    <w:p w:rsidR="00F54B5C" w:rsidRDefault="00F54B5C" w:rsidP="00707446">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 xml:space="preserve">Mục tiêu dự án: Xây dựng tòa nhà gồm 5 tầng thành trung tâm đào tạo đạt tiêu chuẩn hiện đại, đảm bảo đáp ứng yêu cầu của các chương trình giảng dạy và nghiên cứu </w:t>
      </w:r>
      <w:r w:rsidR="00C86501">
        <w:rPr>
          <w:rFonts w:ascii="Times New Roman" w:eastAsia="Times New Roman" w:hAnsi="Times New Roman"/>
          <w:sz w:val="26"/>
          <w:szCs w:val="26"/>
        </w:rPr>
        <w:t>trong lĩnh vực thang máy và thang cuốn ngang tầm với các nước trong khu vực.</w:t>
      </w:r>
    </w:p>
    <w:p w:rsidR="00707446" w:rsidRPr="00F873B6" w:rsidRDefault="00F54B5C" w:rsidP="00707446">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940EF7">
        <w:rPr>
          <w:rFonts w:ascii="Times New Roman" w:eastAsia="Times New Roman" w:hAnsi="Times New Roman"/>
          <w:sz w:val="26"/>
          <w:szCs w:val="26"/>
        </w:rPr>
        <w:t xml:space="preserve">Hiện đang xây dựng trung tâm Đào tạo với mức đầu tư là 5.943.484.452 đồng. Giai đoạn kế sẽ bồi dưỡng, tập huấn giảng viên tham gia đào tạo theo mô hình giáo dục kép.  </w:t>
      </w:r>
    </w:p>
    <w:p w:rsidR="00707446" w:rsidRDefault="00707446" w:rsidP="00F873B6">
      <w:pPr>
        <w:spacing w:after="0" w:line="240" w:lineRule="auto"/>
        <w:ind w:left="720" w:firstLine="720"/>
        <w:jc w:val="both"/>
        <w:rPr>
          <w:rFonts w:ascii="Times New Roman" w:eastAsia="Times New Roman" w:hAnsi="Times New Roman"/>
          <w:sz w:val="26"/>
          <w:szCs w:val="26"/>
        </w:rPr>
      </w:pPr>
    </w:p>
    <w:p w:rsidR="00707446" w:rsidRPr="00707446" w:rsidRDefault="00707446" w:rsidP="00C92A37">
      <w:pPr>
        <w:pStyle w:val="ListParagraph"/>
        <w:numPr>
          <w:ilvl w:val="0"/>
          <w:numId w:val="25"/>
        </w:num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Chương trình viện trợ phi dự án </w:t>
      </w:r>
      <w:r w:rsidRPr="00F873B6">
        <w:rPr>
          <w:rFonts w:ascii="Times New Roman" w:eastAsia="Times New Roman" w:hAnsi="Times New Roman"/>
          <w:sz w:val="26"/>
          <w:szCs w:val="26"/>
        </w:rPr>
        <w:t xml:space="preserve">của </w:t>
      </w:r>
      <w:r>
        <w:rPr>
          <w:rFonts w:ascii="Times New Roman" w:eastAsia="Times New Roman" w:hAnsi="Times New Roman"/>
          <w:sz w:val="26"/>
          <w:szCs w:val="26"/>
        </w:rPr>
        <w:t>H</w:t>
      </w:r>
      <w:r w:rsidRPr="00F873B6">
        <w:rPr>
          <w:rFonts w:ascii="Times New Roman" w:eastAsia="Times New Roman" w:hAnsi="Times New Roman"/>
          <w:sz w:val="26"/>
          <w:szCs w:val="26"/>
        </w:rPr>
        <w:t>ội Năng lượng không biên giới (ESF), Pháp</w:t>
      </w:r>
    </w:p>
    <w:p w:rsidR="00125347" w:rsidRDefault="00125347" w:rsidP="00F873B6">
      <w:pPr>
        <w:spacing w:after="0" w:line="240" w:lineRule="auto"/>
        <w:ind w:left="720" w:firstLine="720"/>
        <w:jc w:val="both"/>
        <w:rPr>
          <w:rFonts w:ascii="Times New Roman" w:eastAsia="Times New Roman" w:hAnsi="Times New Roman"/>
          <w:sz w:val="26"/>
          <w:szCs w:val="26"/>
        </w:rPr>
      </w:pPr>
      <w:r>
        <w:rPr>
          <w:rFonts w:ascii="Times New Roman" w:eastAsia="Times New Roman" w:hAnsi="Times New Roman"/>
          <w:sz w:val="26"/>
          <w:szCs w:val="26"/>
        </w:rPr>
        <w:t>C</w:t>
      </w:r>
      <w:r w:rsidR="00BE0245" w:rsidRPr="00F873B6">
        <w:rPr>
          <w:rFonts w:ascii="Times New Roman" w:eastAsia="Times New Roman" w:hAnsi="Times New Roman"/>
          <w:sz w:val="26"/>
          <w:szCs w:val="26"/>
        </w:rPr>
        <w:t xml:space="preserve">hương trình dạy nghề Điện dân dụng miễn phí cho thanh niên có hoàn cảnh khó khăn và bộ đội xuất ngũ của </w:t>
      </w:r>
      <w:r w:rsidR="00707446">
        <w:rPr>
          <w:rFonts w:ascii="Times New Roman" w:eastAsia="Times New Roman" w:hAnsi="Times New Roman"/>
          <w:sz w:val="26"/>
          <w:szCs w:val="26"/>
        </w:rPr>
        <w:t>H</w:t>
      </w:r>
      <w:r w:rsidR="00BE0245" w:rsidRPr="00F873B6">
        <w:rPr>
          <w:rFonts w:ascii="Times New Roman" w:eastAsia="Times New Roman" w:hAnsi="Times New Roman"/>
          <w:sz w:val="26"/>
          <w:szCs w:val="26"/>
        </w:rPr>
        <w:t xml:space="preserve">ội Năng lượng không biên giới (ESF), Pháp với tổng trị giá viện trợ phi dự án tương đương 3 tỷ 760 triệu đồng tại Trường và 03 cơ sở giáo dục khác được sự phê duyệt của </w:t>
      </w:r>
      <w:r w:rsidR="008A36DE" w:rsidRPr="00F873B6">
        <w:rPr>
          <w:rFonts w:ascii="Times New Roman" w:eastAsia="Times New Roman" w:hAnsi="Times New Roman"/>
          <w:sz w:val="26"/>
          <w:szCs w:val="26"/>
        </w:rPr>
        <w:t xml:space="preserve">Ủy </w:t>
      </w:r>
      <w:r w:rsidR="008A36DE">
        <w:rPr>
          <w:rFonts w:ascii="Times New Roman" w:eastAsia="Times New Roman" w:hAnsi="Times New Roman"/>
          <w:sz w:val="26"/>
          <w:szCs w:val="26"/>
        </w:rPr>
        <w:t>b</w:t>
      </w:r>
      <w:r w:rsidR="008A36DE" w:rsidRPr="00F873B6">
        <w:rPr>
          <w:rFonts w:ascii="Times New Roman" w:eastAsia="Times New Roman" w:hAnsi="Times New Roman"/>
          <w:sz w:val="26"/>
          <w:szCs w:val="26"/>
        </w:rPr>
        <w:t xml:space="preserve">an </w:t>
      </w:r>
      <w:r w:rsidR="008A36DE">
        <w:rPr>
          <w:rFonts w:ascii="Times New Roman" w:eastAsia="Times New Roman" w:hAnsi="Times New Roman"/>
          <w:sz w:val="26"/>
          <w:szCs w:val="26"/>
        </w:rPr>
        <w:t>N</w:t>
      </w:r>
      <w:r w:rsidR="008A36DE" w:rsidRPr="00F873B6">
        <w:rPr>
          <w:rFonts w:ascii="Times New Roman" w:eastAsia="Times New Roman" w:hAnsi="Times New Roman"/>
          <w:sz w:val="26"/>
          <w:szCs w:val="26"/>
        </w:rPr>
        <w:t>hân dân Thành phố Hồ Chí Minh</w:t>
      </w:r>
      <w:r w:rsidR="008A36DE" w:rsidRPr="00F873B6">
        <w:rPr>
          <w:rFonts w:ascii="Times New Roman" w:eastAsia="Times New Roman" w:hAnsi="Times New Roman"/>
          <w:sz w:val="26"/>
          <w:szCs w:val="26"/>
        </w:rPr>
        <w:t xml:space="preserve"> </w:t>
      </w:r>
      <w:r w:rsidR="00BE0245" w:rsidRPr="00F873B6">
        <w:rPr>
          <w:rFonts w:ascii="Times New Roman" w:eastAsia="Times New Roman" w:hAnsi="Times New Roman"/>
          <w:sz w:val="26"/>
          <w:szCs w:val="26"/>
        </w:rPr>
        <w:t>theo quyết định số 5942/QĐ-UBND ngày 14 tháng 11 năm 2016.</w:t>
      </w:r>
      <w:r>
        <w:rPr>
          <w:rFonts w:ascii="Times New Roman" w:eastAsia="Times New Roman" w:hAnsi="Times New Roman"/>
          <w:sz w:val="26"/>
          <w:szCs w:val="26"/>
        </w:rPr>
        <w:t xml:space="preserve"> Cho đến nay đã đào tạo </w:t>
      </w:r>
      <w:r>
        <w:rPr>
          <w:rFonts w:ascii="Times New Roman" w:eastAsia="Times New Roman" w:hAnsi="Times New Roman"/>
          <w:sz w:val="26"/>
          <w:szCs w:val="26"/>
        </w:rPr>
        <w:t>146 học viên có</w:t>
      </w:r>
      <w:bookmarkStart w:id="0" w:name="_GoBack"/>
      <w:bookmarkEnd w:id="0"/>
      <w:r>
        <w:rPr>
          <w:rFonts w:ascii="Times New Roman" w:eastAsia="Times New Roman" w:hAnsi="Times New Roman"/>
          <w:sz w:val="26"/>
          <w:szCs w:val="26"/>
        </w:rPr>
        <w:t xml:space="preserve"> hoàn cảnh khó khăn</w:t>
      </w:r>
      <w:r>
        <w:rPr>
          <w:rFonts w:ascii="Times New Roman" w:eastAsia="Times New Roman" w:hAnsi="Times New Roman"/>
          <w:sz w:val="26"/>
          <w:szCs w:val="26"/>
        </w:rPr>
        <w:t xml:space="preserve">. </w:t>
      </w:r>
    </w:p>
    <w:p w:rsidR="00C92A37" w:rsidRPr="00F873B6" w:rsidRDefault="00C92A37" w:rsidP="00F873B6">
      <w:pPr>
        <w:spacing w:after="0" w:line="240" w:lineRule="auto"/>
        <w:ind w:left="720" w:firstLine="720"/>
        <w:jc w:val="both"/>
        <w:rPr>
          <w:rFonts w:ascii="Times New Roman" w:eastAsia="Times New Roman" w:hAnsi="Times New Roman"/>
          <w:sz w:val="26"/>
          <w:szCs w:val="26"/>
        </w:rPr>
      </w:pPr>
    </w:p>
    <w:p w:rsidR="00CF73DA" w:rsidRDefault="00CF73DA" w:rsidP="00CF73DA">
      <w:pPr>
        <w:tabs>
          <w:tab w:val="center" w:pos="7088"/>
        </w:tabs>
        <w:spacing w:after="0"/>
        <w:rPr>
          <w:rFonts w:ascii="Times New Roman" w:hAnsi="Times New Roman"/>
          <w:b/>
          <w:color w:val="1F1F1F"/>
          <w:sz w:val="28"/>
          <w:szCs w:val="28"/>
        </w:rPr>
      </w:pPr>
    </w:p>
    <w:sectPr w:rsidR="00CF73DA" w:rsidSect="00BD63D3">
      <w:footerReference w:type="default" r:id="rId9"/>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A32" w:rsidRDefault="00622A32" w:rsidP="00F003FF">
      <w:pPr>
        <w:spacing w:after="0" w:line="240" w:lineRule="auto"/>
      </w:pPr>
      <w:r>
        <w:separator/>
      </w:r>
    </w:p>
  </w:endnote>
  <w:endnote w:type="continuationSeparator" w:id="0">
    <w:p w:rsidR="00622A32" w:rsidRDefault="00622A32"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3C2" w:rsidRDefault="00E663C2">
    <w:pPr>
      <w:pStyle w:val="Footer"/>
      <w:jc w:val="center"/>
    </w:pPr>
    <w:r>
      <w:t>[</w:t>
    </w:r>
    <w:r>
      <w:fldChar w:fldCharType="begin"/>
    </w:r>
    <w:r>
      <w:instrText xml:space="preserve"> PAGE   \* MERGEFORMAT </w:instrText>
    </w:r>
    <w:r>
      <w:fldChar w:fldCharType="separate"/>
    </w:r>
    <w:r w:rsidR="00707446">
      <w:rPr>
        <w:noProof/>
      </w:rPr>
      <w:t>2</w:t>
    </w:r>
    <w:r>
      <w:rPr>
        <w:noProof/>
      </w:rPr>
      <w:fldChar w:fldCharType="end"/>
    </w:r>
    <w:r>
      <w:t>]</w:t>
    </w:r>
  </w:p>
  <w:p w:rsidR="008C416B" w:rsidRDefault="008C41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A32" w:rsidRDefault="00622A32" w:rsidP="00F003FF">
      <w:pPr>
        <w:spacing w:after="0" w:line="240" w:lineRule="auto"/>
      </w:pPr>
      <w:r>
        <w:separator/>
      </w:r>
    </w:p>
  </w:footnote>
  <w:footnote w:type="continuationSeparator" w:id="0">
    <w:p w:rsidR="00622A32" w:rsidRDefault="00622A32"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03F77"/>
    <w:multiLevelType w:val="hybridMultilevel"/>
    <w:tmpl w:val="496C1E7C"/>
    <w:lvl w:ilvl="0" w:tplc="0D583212">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27B1F"/>
    <w:multiLevelType w:val="hybridMultilevel"/>
    <w:tmpl w:val="D4487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811836"/>
    <w:multiLevelType w:val="hybridMultilevel"/>
    <w:tmpl w:val="2D16187A"/>
    <w:lvl w:ilvl="0" w:tplc="5156AE96">
      <w:start w:val="2"/>
      <w:numFmt w:val="bullet"/>
      <w:lvlText w:val=""/>
      <w:lvlJc w:val="left"/>
      <w:pPr>
        <w:ind w:left="1155" w:hanging="360"/>
      </w:pPr>
      <w:rPr>
        <w:rFonts w:ascii="Symbol" w:eastAsia="Calibr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5">
    <w:nsid w:val="1DC41E64"/>
    <w:multiLevelType w:val="hybridMultilevel"/>
    <w:tmpl w:val="2A9C0C52"/>
    <w:lvl w:ilvl="0" w:tplc="1CD0DB88">
      <w:start w:val="1"/>
      <w:numFmt w:val="bullet"/>
      <w:lvlText w:val="-"/>
      <w:lvlJc w:val="left"/>
      <w:pPr>
        <w:ind w:left="128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11D17F8"/>
    <w:multiLevelType w:val="hybridMultilevel"/>
    <w:tmpl w:val="5ECC533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286901DE"/>
    <w:multiLevelType w:val="hybridMultilevel"/>
    <w:tmpl w:val="E6B8CF16"/>
    <w:lvl w:ilvl="0" w:tplc="FB5C9E6A">
      <w:start w:val="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9">
    <w:nsid w:val="29D33D36"/>
    <w:multiLevelType w:val="hybridMultilevel"/>
    <w:tmpl w:val="C7C6A804"/>
    <w:lvl w:ilvl="0" w:tplc="B8BEEC1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D0261DC"/>
    <w:multiLevelType w:val="hybridMultilevel"/>
    <w:tmpl w:val="EDA8057E"/>
    <w:lvl w:ilvl="0" w:tplc="BC08191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673C79"/>
    <w:multiLevelType w:val="hybridMultilevel"/>
    <w:tmpl w:val="6D3AA484"/>
    <w:lvl w:ilvl="0" w:tplc="CBAC3854">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41F06902"/>
    <w:multiLevelType w:val="hybridMultilevel"/>
    <w:tmpl w:val="693A71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1C4E00"/>
    <w:multiLevelType w:val="multilevel"/>
    <w:tmpl w:val="BE3CB13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4B815605"/>
    <w:multiLevelType w:val="hybridMultilevel"/>
    <w:tmpl w:val="C2E08804"/>
    <w:lvl w:ilvl="0" w:tplc="9D321C4A">
      <w:start w:val="2016"/>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BC916ED"/>
    <w:multiLevelType w:val="hybridMultilevel"/>
    <w:tmpl w:val="58DA14B2"/>
    <w:lvl w:ilvl="0" w:tplc="D72C552E">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7">
    <w:nsid w:val="4DA1544E"/>
    <w:multiLevelType w:val="multilevel"/>
    <w:tmpl w:val="EC26ED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9">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69A5C0D"/>
    <w:multiLevelType w:val="multilevel"/>
    <w:tmpl w:val="924C1AF6"/>
    <w:lvl w:ilvl="0">
      <w:start w:val="1"/>
      <w:numFmt w:val="upperRoman"/>
      <w:lvlText w:val="%1."/>
      <w:lvlJc w:val="left"/>
      <w:pPr>
        <w:ind w:left="1080" w:hanging="720"/>
      </w:pPr>
      <w:rPr>
        <w:rFonts w:hint="default"/>
        <w:b/>
      </w:rPr>
    </w:lvl>
    <w:lvl w:ilvl="1">
      <w:start w:val="3"/>
      <w:numFmt w:val="decimal"/>
      <w:isLgl/>
      <w:lvlText w:val="%1.%2."/>
      <w:lvlJc w:val="left"/>
      <w:pPr>
        <w:ind w:left="810" w:hanging="450"/>
      </w:pPr>
      <w:rPr>
        <w:rFonts w:ascii="Times New Roman" w:hAnsi="Times New Roman" w:hint="default"/>
        <w:b/>
        <w:sz w:val="28"/>
      </w:rPr>
    </w:lvl>
    <w:lvl w:ilvl="2">
      <w:start w:val="1"/>
      <w:numFmt w:val="decimal"/>
      <w:isLgl/>
      <w:lvlText w:val="%1.%2.%3."/>
      <w:lvlJc w:val="left"/>
      <w:pPr>
        <w:ind w:left="1080" w:hanging="720"/>
      </w:pPr>
      <w:rPr>
        <w:rFonts w:ascii="Times New Roman" w:hAnsi="Times New Roman" w:hint="default"/>
        <w:b/>
        <w:sz w:val="28"/>
      </w:rPr>
    </w:lvl>
    <w:lvl w:ilvl="3">
      <w:start w:val="1"/>
      <w:numFmt w:val="decimal"/>
      <w:isLgl/>
      <w:lvlText w:val="%1.%2.%3.%4."/>
      <w:lvlJc w:val="left"/>
      <w:pPr>
        <w:ind w:left="1080" w:hanging="720"/>
      </w:pPr>
      <w:rPr>
        <w:rFonts w:ascii="Times New Roman" w:hAnsi="Times New Roman" w:hint="default"/>
        <w:b/>
        <w:sz w:val="28"/>
      </w:rPr>
    </w:lvl>
    <w:lvl w:ilvl="4">
      <w:start w:val="1"/>
      <w:numFmt w:val="decimal"/>
      <w:isLgl/>
      <w:lvlText w:val="%1.%2.%3.%4.%5."/>
      <w:lvlJc w:val="left"/>
      <w:pPr>
        <w:ind w:left="1440" w:hanging="1080"/>
      </w:pPr>
      <w:rPr>
        <w:rFonts w:ascii="Times New Roman" w:hAnsi="Times New Roman" w:hint="default"/>
        <w:b/>
        <w:sz w:val="28"/>
      </w:rPr>
    </w:lvl>
    <w:lvl w:ilvl="5">
      <w:start w:val="1"/>
      <w:numFmt w:val="decimal"/>
      <w:isLgl/>
      <w:lvlText w:val="%1.%2.%3.%4.%5.%6."/>
      <w:lvlJc w:val="left"/>
      <w:pPr>
        <w:ind w:left="1440" w:hanging="1080"/>
      </w:pPr>
      <w:rPr>
        <w:rFonts w:ascii="Times New Roman" w:hAnsi="Times New Roman" w:hint="default"/>
        <w:b/>
        <w:sz w:val="28"/>
      </w:rPr>
    </w:lvl>
    <w:lvl w:ilvl="6">
      <w:start w:val="1"/>
      <w:numFmt w:val="decimal"/>
      <w:isLgl/>
      <w:lvlText w:val="%1.%2.%3.%4.%5.%6.%7."/>
      <w:lvlJc w:val="left"/>
      <w:pPr>
        <w:ind w:left="1800" w:hanging="1440"/>
      </w:pPr>
      <w:rPr>
        <w:rFonts w:ascii="Times New Roman" w:hAnsi="Times New Roman" w:hint="default"/>
        <w:b/>
        <w:sz w:val="28"/>
      </w:rPr>
    </w:lvl>
    <w:lvl w:ilvl="7">
      <w:start w:val="1"/>
      <w:numFmt w:val="decimal"/>
      <w:isLgl/>
      <w:lvlText w:val="%1.%2.%3.%4.%5.%6.%7.%8."/>
      <w:lvlJc w:val="left"/>
      <w:pPr>
        <w:ind w:left="1800" w:hanging="1440"/>
      </w:pPr>
      <w:rPr>
        <w:rFonts w:ascii="Times New Roman" w:hAnsi="Times New Roman" w:hint="default"/>
        <w:b/>
        <w:sz w:val="28"/>
      </w:rPr>
    </w:lvl>
    <w:lvl w:ilvl="8">
      <w:start w:val="1"/>
      <w:numFmt w:val="decimal"/>
      <w:isLgl/>
      <w:lvlText w:val="%1.%2.%3.%4.%5.%6.%7.%8.%9."/>
      <w:lvlJc w:val="left"/>
      <w:pPr>
        <w:ind w:left="2160" w:hanging="1800"/>
      </w:pPr>
      <w:rPr>
        <w:rFonts w:ascii="Times New Roman" w:hAnsi="Times New Roman" w:hint="default"/>
        <w:b/>
        <w:sz w:val="28"/>
      </w:rPr>
    </w:lvl>
  </w:abstractNum>
  <w:abstractNum w:abstractNumId="21">
    <w:nsid w:val="6A411BB7"/>
    <w:multiLevelType w:val="hybridMultilevel"/>
    <w:tmpl w:val="77741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23">
    <w:nsid w:val="738B6401"/>
    <w:multiLevelType w:val="hybridMultilevel"/>
    <w:tmpl w:val="C84822AC"/>
    <w:lvl w:ilvl="0" w:tplc="518858A2">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4">
    <w:nsid w:val="7A531B21"/>
    <w:multiLevelType w:val="hybridMultilevel"/>
    <w:tmpl w:val="05341544"/>
    <w:lvl w:ilvl="0" w:tplc="303E496C">
      <w:start w:val="1"/>
      <w:numFmt w:val="decimal"/>
      <w:lvlText w:val="%1."/>
      <w:lvlJc w:val="left"/>
      <w:pPr>
        <w:ind w:left="502" w:hanging="360"/>
      </w:pPr>
      <w:rPr>
        <w:b/>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24"/>
  </w:num>
  <w:num w:numId="3">
    <w:abstractNumId w:val="17"/>
  </w:num>
  <w:num w:numId="4">
    <w:abstractNumId w:val="20"/>
  </w:num>
  <w:num w:numId="5">
    <w:abstractNumId w:val="3"/>
  </w:num>
  <w:num w:numId="6">
    <w:abstractNumId w:val="5"/>
  </w:num>
  <w:num w:numId="7">
    <w:abstractNumId w:val="2"/>
  </w:num>
  <w:num w:numId="8">
    <w:abstractNumId w:val="4"/>
  </w:num>
  <w:num w:numId="9">
    <w:abstractNumId w:val="10"/>
  </w:num>
  <w:num w:numId="10">
    <w:abstractNumId w:val="21"/>
  </w:num>
  <w:num w:numId="11">
    <w:abstractNumId w:val="0"/>
  </w:num>
  <w:num w:numId="12">
    <w:abstractNumId w:val="19"/>
  </w:num>
  <w:num w:numId="13">
    <w:abstractNumId w:val="22"/>
  </w:num>
  <w:num w:numId="14">
    <w:abstractNumId w:val="11"/>
  </w:num>
  <w:num w:numId="15">
    <w:abstractNumId w:val="8"/>
  </w:num>
  <w:num w:numId="16">
    <w:abstractNumId w:val="18"/>
  </w:num>
  <w:num w:numId="17">
    <w:abstractNumId w:val="14"/>
  </w:num>
  <w:num w:numId="18">
    <w:abstractNumId w:val="12"/>
  </w:num>
  <w:num w:numId="19">
    <w:abstractNumId w:val="15"/>
  </w:num>
  <w:num w:numId="20">
    <w:abstractNumId w:val="9"/>
  </w:num>
  <w:num w:numId="21">
    <w:abstractNumId w:val="7"/>
  </w:num>
  <w:num w:numId="22">
    <w:abstractNumId w:val="13"/>
  </w:num>
  <w:num w:numId="23">
    <w:abstractNumId w:val="6"/>
  </w:num>
  <w:num w:numId="24">
    <w:abstractNumId w:val="23"/>
  </w:num>
  <w:num w:numId="25">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10CBE"/>
    <w:rsid w:val="00021C2D"/>
    <w:rsid w:val="000323F3"/>
    <w:rsid w:val="00057A0F"/>
    <w:rsid w:val="00060160"/>
    <w:rsid w:val="00062C45"/>
    <w:rsid w:val="00067DBB"/>
    <w:rsid w:val="00080337"/>
    <w:rsid w:val="00085B42"/>
    <w:rsid w:val="00086C4C"/>
    <w:rsid w:val="00093ED0"/>
    <w:rsid w:val="000A4624"/>
    <w:rsid w:val="000A5369"/>
    <w:rsid w:val="000B2560"/>
    <w:rsid w:val="000D604E"/>
    <w:rsid w:val="000F4C7E"/>
    <w:rsid w:val="00125347"/>
    <w:rsid w:val="001266FE"/>
    <w:rsid w:val="0013479B"/>
    <w:rsid w:val="00141D3E"/>
    <w:rsid w:val="0014286C"/>
    <w:rsid w:val="001626A0"/>
    <w:rsid w:val="00166B52"/>
    <w:rsid w:val="0017021A"/>
    <w:rsid w:val="0017476B"/>
    <w:rsid w:val="001809A4"/>
    <w:rsid w:val="00181296"/>
    <w:rsid w:val="001972D3"/>
    <w:rsid w:val="001A3B6C"/>
    <w:rsid w:val="001A554F"/>
    <w:rsid w:val="001B129C"/>
    <w:rsid w:val="001B617E"/>
    <w:rsid w:val="001C215A"/>
    <w:rsid w:val="001C2D78"/>
    <w:rsid w:val="001C722A"/>
    <w:rsid w:val="001D1FE9"/>
    <w:rsid w:val="001D3A19"/>
    <w:rsid w:val="001F3F39"/>
    <w:rsid w:val="001F5B9D"/>
    <w:rsid w:val="001F7735"/>
    <w:rsid w:val="00205ABF"/>
    <w:rsid w:val="0020694A"/>
    <w:rsid w:val="00210413"/>
    <w:rsid w:val="0021202F"/>
    <w:rsid w:val="00227309"/>
    <w:rsid w:val="0022741C"/>
    <w:rsid w:val="002277E4"/>
    <w:rsid w:val="00232ADB"/>
    <w:rsid w:val="002331F4"/>
    <w:rsid w:val="0023458E"/>
    <w:rsid w:val="002421B8"/>
    <w:rsid w:val="0025467A"/>
    <w:rsid w:val="0027730F"/>
    <w:rsid w:val="00291215"/>
    <w:rsid w:val="0029178F"/>
    <w:rsid w:val="00295693"/>
    <w:rsid w:val="002A0111"/>
    <w:rsid w:val="002B08A1"/>
    <w:rsid w:val="002B1412"/>
    <w:rsid w:val="002B2572"/>
    <w:rsid w:val="002B461F"/>
    <w:rsid w:val="002B55E1"/>
    <w:rsid w:val="002D124D"/>
    <w:rsid w:val="002D73D6"/>
    <w:rsid w:val="002E3B30"/>
    <w:rsid w:val="002F1B0B"/>
    <w:rsid w:val="0030420F"/>
    <w:rsid w:val="00306924"/>
    <w:rsid w:val="00320FCB"/>
    <w:rsid w:val="00322782"/>
    <w:rsid w:val="00325095"/>
    <w:rsid w:val="003251ED"/>
    <w:rsid w:val="00325537"/>
    <w:rsid w:val="003321E1"/>
    <w:rsid w:val="003364AD"/>
    <w:rsid w:val="003375D5"/>
    <w:rsid w:val="00346306"/>
    <w:rsid w:val="0036600F"/>
    <w:rsid w:val="00373296"/>
    <w:rsid w:val="003844B9"/>
    <w:rsid w:val="00396A6E"/>
    <w:rsid w:val="003A3A39"/>
    <w:rsid w:val="003C1166"/>
    <w:rsid w:val="003C267F"/>
    <w:rsid w:val="003D1284"/>
    <w:rsid w:val="003D2D4B"/>
    <w:rsid w:val="003E1802"/>
    <w:rsid w:val="003E3747"/>
    <w:rsid w:val="003E424C"/>
    <w:rsid w:val="003E5EF8"/>
    <w:rsid w:val="003F7A1C"/>
    <w:rsid w:val="00402D99"/>
    <w:rsid w:val="004353E5"/>
    <w:rsid w:val="004400BA"/>
    <w:rsid w:val="004461E6"/>
    <w:rsid w:val="004466A7"/>
    <w:rsid w:val="00456431"/>
    <w:rsid w:val="004645DC"/>
    <w:rsid w:val="00467527"/>
    <w:rsid w:val="004755E7"/>
    <w:rsid w:val="00477CE8"/>
    <w:rsid w:val="00493B1D"/>
    <w:rsid w:val="004A663A"/>
    <w:rsid w:val="004B1293"/>
    <w:rsid w:val="004B65B5"/>
    <w:rsid w:val="004F30F5"/>
    <w:rsid w:val="004F4188"/>
    <w:rsid w:val="00516BFB"/>
    <w:rsid w:val="005224C5"/>
    <w:rsid w:val="00533AA7"/>
    <w:rsid w:val="005460AE"/>
    <w:rsid w:val="00551587"/>
    <w:rsid w:val="00560B3C"/>
    <w:rsid w:val="005660FC"/>
    <w:rsid w:val="00572747"/>
    <w:rsid w:val="0058126C"/>
    <w:rsid w:val="00594646"/>
    <w:rsid w:val="005A082A"/>
    <w:rsid w:val="005A084B"/>
    <w:rsid w:val="005B7DB0"/>
    <w:rsid w:val="005D7E64"/>
    <w:rsid w:val="005E3AEA"/>
    <w:rsid w:val="005E4A42"/>
    <w:rsid w:val="005E5384"/>
    <w:rsid w:val="00605972"/>
    <w:rsid w:val="006123FC"/>
    <w:rsid w:val="00613EFB"/>
    <w:rsid w:val="006218CE"/>
    <w:rsid w:val="00622A32"/>
    <w:rsid w:val="00625F81"/>
    <w:rsid w:val="00632F99"/>
    <w:rsid w:val="00635112"/>
    <w:rsid w:val="006422B2"/>
    <w:rsid w:val="00646A2E"/>
    <w:rsid w:val="00647BB8"/>
    <w:rsid w:val="0066630D"/>
    <w:rsid w:val="00670C5E"/>
    <w:rsid w:val="006739C1"/>
    <w:rsid w:val="00682B88"/>
    <w:rsid w:val="00690984"/>
    <w:rsid w:val="00692953"/>
    <w:rsid w:val="006B4148"/>
    <w:rsid w:val="006D6F41"/>
    <w:rsid w:val="006E24AF"/>
    <w:rsid w:val="006F037D"/>
    <w:rsid w:val="00702456"/>
    <w:rsid w:val="00706801"/>
    <w:rsid w:val="00707446"/>
    <w:rsid w:val="0072191A"/>
    <w:rsid w:val="00723BC4"/>
    <w:rsid w:val="007402F3"/>
    <w:rsid w:val="00743378"/>
    <w:rsid w:val="00745584"/>
    <w:rsid w:val="00746577"/>
    <w:rsid w:val="007477D2"/>
    <w:rsid w:val="00757324"/>
    <w:rsid w:val="0076351E"/>
    <w:rsid w:val="00770D55"/>
    <w:rsid w:val="00777991"/>
    <w:rsid w:val="00777AC2"/>
    <w:rsid w:val="00785BDD"/>
    <w:rsid w:val="007922B9"/>
    <w:rsid w:val="007A55B9"/>
    <w:rsid w:val="007B1C79"/>
    <w:rsid w:val="007D5083"/>
    <w:rsid w:val="007E51A5"/>
    <w:rsid w:val="007E766A"/>
    <w:rsid w:val="007F5334"/>
    <w:rsid w:val="007F7DB1"/>
    <w:rsid w:val="00800F32"/>
    <w:rsid w:val="00805AD4"/>
    <w:rsid w:val="00807BCD"/>
    <w:rsid w:val="0083013A"/>
    <w:rsid w:val="008343BD"/>
    <w:rsid w:val="00844199"/>
    <w:rsid w:val="00844937"/>
    <w:rsid w:val="0084575A"/>
    <w:rsid w:val="00852D60"/>
    <w:rsid w:val="00854FF3"/>
    <w:rsid w:val="0086797B"/>
    <w:rsid w:val="008A2107"/>
    <w:rsid w:val="008A36DE"/>
    <w:rsid w:val="008A701B"/>
    <w:rsid w:val="008B3A80"/>
    <w:rsid w:val="008B6367"/>
    <w:rsid w:val="008C0D3A"/>
    <w:rsid w:val="008C416B"/>
    <w:rsid w:val="008C4325"/>
    <w:rsid w:val="008D1926"/>
    <w:rsid w:val="008D2A18"/>
    <w:rsid w:val="008E43D0"/>
    <w:rsid w:val="008F053F"/>
    <w:rsid w:val="008F12F2"/>
    <w:rsid w:val="008F1F02"/>
    <w:rsid w:val="008F72C6"/>
    <w:rsid w:val="008F7D12"/>
    <w:rsid w:val="009046EC"/>
    <w:rsid w:val="00912090"/>
    <w:rsid w:val="00925269"/>
    <w:rsid w:val="00926F6F"/>
    <w:rsid w:val="0093697B"/>
    <w:rsid w:val="00940EF7"/>
    <w:rsid w:val="00945544"/>
    <w:rsid w:val="00947416"/>
    <w:rsid w:val="009477EC"/>
    <w:rsid w:val="00950975"/>
    <w:rsid w:val="009741B3"/>
    <w:rsid w:val="00980207"/>
    <w:rsid w:val="009848AA"/>
    <w:rsid w:val="00992A46"/>
    <w:rsid w:val="009955BE"/>
    <w:rsid w:val="009A5834"/>
    <w:rsid w:val="009A6F88"/>
    <w:rsid w:val="009A78FA"/>
    <w:rsid w:val="009C0764"/>
    <w:rsid w:val="009E5A48"/>
    <w:rsid w:val="009F4CA1"/>
    <w:rsid w:val="009F54E5"/>
    <w:rsid w:val="00A019E1"/>
    <w:rsid w:val="00A2314E"/>
    <w:rsid w:val="00A41A59"/>
    <w:rsid w:val="00A4414B"/>
    <w:rsid w:val="00A4450B"/>
    <w:rsid w:val="00A552F7"/>
    <w:rsid w:val="00A62640"/>
    <w:rsid w:val="00A64334"/>
    <w:rsid w:val="00A660AE"/>
    <w:rsid w:val="00A7541C"/>
    <w:rsid w:val="00A92FCF"/>
    <w:rsid w:val="00AA0218"/>
    <w:rsid w:val="00AB3731"/>
    <w:rsid w:val="00AC2D02"/>
    <w:rsid w:val="00B014A8"/>
    <w:rsid w:val="00B01C2B"/>
    <w:rsid w:val="00B2352E"/>
    <w:rsid w:val="00B26405"/>
    <w:rsid w:val="00B32339"/>
    <w:rsid w:val="00B33FC7"/>
    <w:rsid w:val="00B51158"/>
    <w:rsid w:val="00B67BC8"/>
    <w:rsid w:val="00B808EB"/>
    <w:rsid w:val="00B820AE"/>
    <w:rsid w:val="00B936B7"/>
    <w:rsid w:val="00BA0964"/>
    <w:rsid w:val="00BA2B38"/>
    <w:rsid w:val="00BB0984"/>
    <w:rsid w:val="00BB4643"/>
    <w:rsid w:val="00BB6CAA"/>
    <w:rsid w:val="00BB6EB5"/>
    <w:rsid w:val="00BB7623"/>
    <w:rsid w:val="00BC6C14"/>
    <w:rsid w:val="00BD63D3"/>
    <w:rsid w:val="00BE0245"/>
    <w:rsid w:val="00BF5D8C"/>
    <w:rsid w:val="00BF5F6E"/>
    <w:rsid w:val="00C013DE"/>
    <w:rsid w:val="00C034AF"/>
    <w:rsid w:val="00C07212"/>
    <w:rsid w:val="00C11799"/>
    <w:rsid w:val="00C15271"/>
    <w:rsid w:val="00C17E33"/>
    <w:rsid w:val="00C22A9C"/>
    <w:rsid w:val="00C27A85"/>
    <w:rsid w:val="00C34849"/>
    <w:rsid w:val="00C518AF"/>
    <w:rsid w:val="00C55E27"/>
    <w:rsid w:val="00C713C2"/>
    <w:rsid w:val="00C7509E"/>
    <w:rsid w:val="00C775EE"/>
    <w:rsid w:val="00C83506"/>
    <w:rsid w:val="00C86501"/>
    <w:rsid w:val="00C92A37"/>
    <w:rsid w:val="00CA6969"/>
    <w:rsid w:val="00CB1D04"/>
    <w:rsid w:val="00CC6EE0"/>
    <w:rsid w:val="00CD1109"/>
    <w:rsid w:val="00CE47FC"/>
    <w:rsid w:val="00CE69B8"/>
    <w:rsid w:val="00CF73DA"/>
    <w:rsid w:val="00D04968"/>
    <w:rsid w:val="00D22160"/>
    <w:rsid w:val="00D50ACB"/>
    <w:rsid w:val="00D64317"/>
    <w:rsid w:val="00D64C9B"/>
    <w:rsid w:val="00D8408A"/>
    <w:rsid w:val="00D90F63"/>
    <w:rsid w:val="00D92F53"/>
    <w:rsid w:val="00DA00C5"/>
    <w:rsid w:val="00DA3BC4"/>
    <w:rsid w:val="00DA5B4B"/>
    <w:rsid w:val="00DC66C7"/>
    <w:rsid w:val="00DC7D50"/>
    <w:rsid w:val="00DF7D06"/>
    <w:rsid w:val="00E2255E"/>
    <w:rsid w:val="00E30F7D"/>
    <w:rsid w:val="00E52D40"/>
    <w:rsid w:val="00E57AFC"/>
    <w:rsid w:val="00E623DC"/>
    <w:rsid w:val="00E663C2"/>
    <w:rsid w:val="00E80421"/>
    <w:rsid w:val="00E81B6B"/>
    <w:rsid w:val="00E868B5"/>
    <w:rsid w:val="00E87163"/>
    <w:rsid w:val="00EA0CC5"/>
    <w:rsid w:val="00EB61ED"/>
    <w:rsid w:val="00EF1C6A"/>
    <w:rsid w:val="00F003FF"/>
    <w:rsid w:val="00F06997"/>
    <w:rsid w:val="00F13587"/>
    <w:rsid w:val="00F23004"/>
    <w:rsid w:val="00F30802"/>
    <w:rsid w:val="00F31D1E"/>
    <w:rsid w:val="00F3647D"/>
    <w:rsid w:val="00F364E6"/>
    <w:rsid w:val="00F44267"/>
    <w:rsid w:val="00F44374"/>
    <w:rsid w:val="00F538ED"/>
    <w:rsid w:val="00F54B5C"/>
    <w:rsid w:val="00F55F5E"/>
    <w:rsid w:val="00F705A5"/>
    <w:rsid w:val="00F82B31"/>
    <w:rsid w:val="00F873B6"/>
    <w:rsid w:val="00F87ED3"/>
    <w:rsid w:val="00F9256F"/>
    <w:rsid w:val="00F93959"/>
    <w:rsid w:val="00F94D2A"/>
    <w:rsid w:val="00FA6D5F"/>
    <w:rsid w:val="00FB111A"/>
    <w:rsid w:val="00FC0872"/>
    <w:rsid w:val="00FC0B8A"/>
    <w:rsid w:val="00FC644D"/>
    <w:rsid w:val="00FC731A"/>
    <w:rsid w:val="00FE5708"/>
    <w:rsid w:val="00FE787B"/>
    <w:rsid w:val="00FE7DA7"/>
    <w:rsid w:val="00FF0691"/>
    <w:rsid w:val="00FF0FC3"/>
    <w:rsid w:val="00FF780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451641">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53985860">
      <w:bodyDiv w:val="1"/>
      <w:marLeft w:val="0"/>
      <w:marRight w:val="0"/>
      <w:marTop w:val="0"/>
      <w:marBottom w:val="0"/>
      <w:divBdr>
        <w:top w:val="none" w:sz="0" w:space="0" w:color="auto"/>
        <w:left w:val="none" w:sz="0" w:space="0" w:color="auto"/>
        <w:bottom w:val="none" w:sz="0" w:space="0" w:color="auto"/>
        <w:right w:val="none" w:sz="0" w:space="0" w:color="auto"/>
      </w:divBdr>
    </w:div>
    <w:div w:id="1169057561">
      <w:bodyDiv w:val="1"/>
      <w:marLeft w:val="0"/>
      <w:marRight w:val="0"/>
      <w:marTop w:val="0"/>
      <w:marBottom w:val="0"/>
      <w:divBdr>
        <w:top w:val="none" w:sz="0" w:space="0" w:color="auto"/>
        <w:left w:val="none" w:sz="0" w:space="0" w:color="auto"/>
        <w:bottom w:val="none" w:sz="0" w:space="0" w:color="auto"/>
        <w:right w:val="none" w:sz="0" w:space="0" w:color="auto"/>
      </w:divBdr>
    </w:div>
    <w:div w:id="1573616445">
      <w:bodyDiv w:val="1"/>
      <w:marLeft w:val="0"/>
      <w:marRight w:val="0"/>
      <w:marTop w:val="0"/>
      <w:marBottom w:val="0"/>
      <w:divBdr>
        <w:top w:val="none" w:sz="0" w:space="0" w:color="auto"/>
        <w:left w:val="none" w:sz="0" w:space="0" w:color="auto"/>
        <w:bottom w:val="none" w:sz="0" w:space="0" w:color="auto"/>
        <w:right w:val="none" w:sz="0" w:space="0" w:color="auto"/>
      </w:divBdr>
    </w:div>
    <w:div w:id="190271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C94D7-594A-46D2-96C3-82D8E66E1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278</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Phụ lục 15</vt:lpstr>
    </vt:vector>
  </TitlesOfParts>
  <Company>Microsoft</Company>
  <LinksUpToDate>false</LinksUpToDate>
  <CharactersWithSpaces>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15</dc:title>
  <dc:creator>Admin</dc:creator>
  <cp:lastModifiedBy>Sky123.Org</cp:lastModifiedBy>
  <cp:revision>2</cp:revision>
  <cp:lastPrinted>2017-05-30T01:27:00Z</cp:lastPrinted>
  <dcterms:created xsi:type="dcterms:W3CDTF">2018-05-22T06:57:00Z</dcterms:created>
  <dcterms:modified xsi:type="dcterms:W3CDTF">2018-05-22T06:57:00Z</dcterms:modified>
</cp:coreProperties>
</file>